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4D" w:rsidRDefault="00513A4D" w:rsidP="00513A4D">
      <w:pPr>
        <w:pStyle w:val="Nagwek1"/>
        <w:jc w:val="center"/>
        <w:rPr>
          <w:rStyle w:val="Uwydatnienie"/>
        </w:rPr>
      </w:pPr>
      <w:r w:rsidRPr="007E1624">
        <w:rPr>
          <w:rStyle w:val="Uwydatnienie"/>
        </w:rPr>
        <w:t>I</w:t>
      </w:r>
      <w:r>
        <w:rPr>
          <w:rStyle w:val="Uwydatnienie"/>
        </w:rPr>
        <w:t>I</w:t>
      </w:r>
      <w:r w:rsidRPr="007E1624">
        <w:rPr>
          <w:rStyle w:val="Uwydatnienie"/>
        </w:rPr>
        <w:t xml:space="preserve"> Warmińsko – Mazurski Czempionat Klaczy </w:t>
      </w:r>
    </w:p>
    <w:p w:rsidR="00513A4D" w:rsidRPr="007E1624" w:rsidRDefault="00513A4D" w:rsidP="00513A4D">
      <w:pPr>
        <w:pStyle w:val="Nagwek1"/>
        <w:jc w:val="center"/>
        <w:rPr>
          <w:rStyle w:val="Uwydatnienie"/>
        </w:rPr>
      </w:pPr>
      <w:r w:rsidRPr="007E1624">
        <w:rPr>
          <w:rStyle w:val="Uwydatnienie"/>
        </w:rPr>
        <w:t xml:space="preserve">Hodowlanych </w:t>
      </w:r>
    </w:p>
    <w:p w:rsidR="00513A4D" w:rsidRPr="007E1624" w:rsidRDefault="00513A4D" w:rsidP="00513A4D">
      <w:pPr>
        <w:pStyle w:val="Nagwek1"/>
        <w:jc w:val="center"/>
        <w:rPr>
          <w:rStyle w:val="Uwydatnienie"/>
        </w:rPr>
      </w:pPr>
      <w:r w:rsidRPr="007E1624">
        <w:rPr>
          <w:rStyle w:val="Uwydatnienie"/>
        </w:rPr>
        <w:t>Koni Ras Szlachetnych</w:t>
      </w:r>
    </w:p>
    <w:p w:rsidR="00513A4D" w:rsidRPr="007E1624" w:rsidRDefault="00513A4D" w:rsidP="00513A4D">
      <w:pPr>
        <w:pStyle w:val="Nagwek1"/>
        <w:jc w:val="center"/>
        <w:rPr>
          <w:rStyle w:val="Uwydatnienie"/>
        </w:rPr>
      </w:pPr>
      <w:r w:rsidRPr="007E1624">
        <w:rPr>
          <w:rStyle w:val="Uwydatnienie"/>
        </w:rPr>
        <w:t xml:space="preserve">Rzeczna </w:t>
      </w:r>
    </w:p>
    <w:p w:rsidR="00513A4D" w:rsidRDefault="00513A4D" w:rsidP="00513A4D">
      <w:pPr>
        <w:pStyle w:val="Nagwek1"/>
        <w:jc w:val="center"/>
        <w:rPr>
          <w:rStyle w:val="Uwydatnienie"/>
        </w:rPr>
      </w:pPr>
      <w:r>
        <w:rPr>
          <w:rStyle w:val="Uwydatnienie"/>
        </w:rPr>
        <w:t>14</w:t>
      </w:r>
      <w:r w:rsidRPr="007E1624">
        <w:rPr>
          <w:rStyle w:val="Uwydatnienie"/>
        </w:rPr>
        <w:t>.0</w:t>
      </w:r>
      <w:r>
        <w:rPr>
          <w:rStyle w:val="Uwydatnienie"/>
        </w:rPr>
        <w:t>9</w:t>
      </w:r>
      <w:r w:rsidRPr="007E1624">
        <w:rPr>
          <w:rStyle w:val="Uwydatnienie"/>
        </w:rPr>
        <w:t>.201</w:t>
      </w:r>
      <w:r>
        <w:rPr>
          <w:rStyle w:val="Uwydatnienie"/>
        </w:rPr>
        <w:t>9</w:t>
      </w:r>
      <w:r w:rsidRPr="007E1624">
        <w:rPr>
          <w:rStyle w:val="Uwydatnienie"/>
        </w:rPr>
        <w:t>r.</w:t>
      </w:r>
    </w:p>
    <w:p w:rsidR="00513A4D" w:rsidRDefault="00513A4D" w:rsidP="00513A4D">
      <w:pPr>
        <w:pStyle w:val="Nagwek1"/>
        <w:rPr>
          <w:rStyle w:val="Uwydatnienie"/>
        </w:rPr>
      </w:pPr>
    </w:p>
    <w:p w:rsidR="00513A4D" w:rsidRPr="00371028" w:rsidRDefault="00513A4D" w:rsidP="00513A4D">
      <w:pPr>
        <w:pStyle w:val="Nagwek1"/>
        <w:jc w:val="center"/>
        <w:rPr>
          <w:rStyle w:val="Uwydatnienie"/>
          <w:i w:val="0"/>
          <w:sz w:val="32"/>
          <w:szCs w:val="32"/>
        </w:rPr>
      </w:pPr>
      <w:r w:rsidRPr="00371028">
        <w:rPr>
          <w:rStyle w:val="Uwydatnienie"/>
          <w:i w:val="0"/>
          <w:sz w:val="32"/>
          <w:szCs w:val="32"/>
        </w:rPr>
        <w:t>Sponsor główny:</w:t>
      </w:r>
    </w:p>
    <w:p w:rsidR="00513A4D" w:rsidRPr="00371028" w:rsidRDefault="00513A4D" w:rsidP="00513A4D">
      <w:pPr>
        <w:pStyle w:val="Nagwek1"/>
        <w:jc w:val="center"/>
        <w:rPr>
          <w:sz w:val="32"/>
          <w:szCs w:val="32"/>
        </w:rPr>
      </w:pPr>
      <w:r w:rsidRPr="00371028">
        <w:rPr>
          <w:noProof/>
          <w:sz w:val="32"/>
          <w:szCs w:val="32"/>
        </w:rPr>
        <w:drawing>
          <wp:inline distT="0" distB="0" distL="0" distR="0">
            <wp:extent cx="2152650" cy="1381125"/>
            <wp:effectExtent l="0" t="0" r="0" b="9525"/>
            <wp:docPr id="3" name="Obraz 3" descr="22_05_2017_logo KO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05_2017_logo KOW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028">
        <w:rPr>
          <w:sz w:val="32"/>
          <w:szCs w:val="32"/>
        </w:rPr>
        <w:t xml:space="preserve"> </w:t>
      </w:r>
    </w:p>
    <w:p w:rsidR="00513A4D" w:rsidRPr="004965AA" w:rsidRDefault="00513A4D" w:rsidP="00513A4D">
      <w:pPr>
        <w:pStyle w:val="Nagwek1"/>
        <w:jc w:val="center"/>
        <w:rPr>
          <w:sz w:val="32"/>
          <w:szCs w:val="32"/>
        </w:rPr>
      </w:pPr>
      <w:r w:rsidRPr="004965AA">
        <w:rPr>
          <w:sz w:val="32"/>
          <w:szCs w:val="32"/>
        </w:rPr>
        <w:t>Organizatorzy:</w:t>
      </w:r>
    </w:p>
    <w:p w:rsidR="00513A4D" w:rsidRPr="004965AA" w:rsidRDefault="00513A4D" w:rsidP="00513A4D">
      <w:pPr>
        <w:pStyle w:val="Nagwek1"/>
      </w:pPr>
      <w:r>
        <w:t xml:space="preserve">              </w:t>
      </w:r>
      <w:r w:rsidRPr="004965AA">
        <w:rPr>
          <w:noProof/>
        </w:rPr>
        <w:drawing>
          <wp:inline distT="0" distB="0" distL="0" distR="0">
            <wp:extent cx="1990725" cy="1657350"/>
            <wp:effectExtent l="0" t="0" r="9525" b="0"/>
            <wp:docPr id="2" name="Obraz 2" descr="logo rzeczna czrne na bial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zeczna czrne na bialy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b w:val="0"/>
          <w:sz w:val="40"/>
          <w:szCs w:val="40"/>
        </w:rPr>
        <w:tab/>
      </w:r>
      <w:r w:rsidRPr="00227BA9">
        <w:rPr>
          <w:b w:val="0"/>
          <w:noProof/>
          <w:sz w:val="40"/>
          <w:szCs w:val="40"/>
        </w:rPr>
        <w:drawing>
          <wp:inline distT="0" distB="0" distL="0" distR="0">
            <wp:extent cx="1800225" cy="1885950"/>
            <wp:effectExtent l="0" t="0" r="9525" b="0"/>
            <wp:docPr id="1" name="Obraz 1" descr="LOGO WMZ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MZ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</w:p>
    <w:p w:rsidR="00513A4D" w:rsidRDefault="00513A4D" w:rsidP="00513A4D">
      <w:pPr>
        <w:pStyle w:val="Nagwek1"/>
        <w:rPr>
          <w:sz w:val="24"/>
          <w:szCs w:val="24"/>
        </w:rPr>
      </w:pPr>
    </w:p>
    <w:p w:rsidR="00BF2771" w:rsidRDefault="00BF2771" w:rsidP="00513A4D">
      <w:pPr>
        <w:pStyle w:val="Nagwek1"/>
        <w:rPr>
          <w:sz w:val="24"/>
          <w:szCs w:val="24"/>
        </w:rPr>
      </w:pP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 Warmińsko-Mazurski Czempionat Klaczy Hodowlanych Koni Ras Szlachetnych</w:t>
      </w: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>1. Organizator:</w:t>
      </w:r>
    </w:p>
    <w:p w:rsidR="00513A4D" w:rsidRDefault="00513A4D" w:rsidP="00513A4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368EA">
        <w:t>Sportowy Klub Jeździecki BASKIL z siedzibą w Rzecznej</w:t>
      </w:r>
      <w:r>
        <w:t>,</w:t>
      </w:r>
    </w:p>
    <w:p w:rsidR="00513A4D" w:rsidRDefault="00513A4D" w:rsidP="00513A4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368EA">
        <w:t>Warmińsko – Mazurski Związek Hodowców Koni w Olsztynie</w:t>
      </w:r>
      <w:r>
        <w:t xml:space="preserve"> </w:t>
      </w:r>
    </w:p>
    <w:p w:rsidR="00513A4D" w:rsidRDefault="00513A4D" w:rsidP="00513A4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368EA">
        <w:t>Stado Ogierów Starogard Gdański Spółka z o.o. Rzeczna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 xml:space="preserve"> 2.   Data i miejsce: 14</w:t>
      </w:r>
      <w:r w:rsidRPr="005B2293">
        <w:t xml:space="preserve"> lipc</w:t>
      </w:r>
      <w:r>
        <w:t>a 2019, godz. 10.00,  Stadnina Koni w Rzecznej.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 xml:space="preserve"> 3.  Katalog sporządza biuro W-MZHK w Olsztynie w oparciu o posiadaną dokumentację   hodowlaną, na podstawie zgłoszeń, gdzie podana jest nazwa</w:t>
      </w:r>
      <w:r w:rsidRPr="005B2293">
        <w:t xml:space="preserve"> klaczy, nr paszportu oraz dane właścici</w:t>
      </w:r>
      <w:r>
        <w:t>ela, kierowanych</w:t>
      </w:r>
      <w:r w:rsidRPr="005B2293">
        <w:t xml:space="preserve"> drogą mailową na adres </w:t>
      </w:r>
      <w:hyperlink r:id="rId8" w:history="1">
        <w:r w:rsidRPr="005B2293">
          <w:rPr>
            <w:rStyle w:val="Hipercze"/>
          </w:rPr>
          <w:t>biuro@konie.olsztyn.pl</w:t>
        </w:r>
      </w:hyperlink>
      <w:r w:rsidRPr="005B2293">
        <w:t xml:space="preserve"> w </w:t>
      </w:r>
      <w:r w:rsidRPr="004B015B">
        <w:t xml:space="preserve">nieprzekraczalnym terminie do </w:t>
      </w:r>
      <w:r>
        <w:t>09</w:t>
      </w:r>
      <w:r w:rsidRPr="004B015B">
        <w:t>.0</w:t>
      </w:r>
      <w:r>
        <w:t>9</w:t>
      </w:r>
      <w:r w:rsidRPr="004B015B">
        <w:t>.201</w:t>
      </w:r>
      <w:r>
        <w:t>9</w:t>
      </w:r>
      <w:r w:rsidRPr="004B015B">
        <w:t>r.</w:t>
      </w:r>
      <w:r>
        <w:rPr>
          <w:b/>
        </w:rPr>
        <w:t xml:space="preserve"> </w:t>
      </w:r>
      <w:r w:rsidRPr="00EF5ED0">
        <w:t>Z uwagi na cykl wydawniczy katalogu informujemy, że konie zgłoszone  po terminie nie będą w nim ujęte.</w:t>
      </w:r>
    </w:p>
    <w:p w:rsidR="00513A4D" w:rsidRDefault="00513A4D" w:rsidP="00513A4D">
      <w:pPr>
        <w:jc w:val="both"/>
      </w:pPr>
      <w:r>
        <w:t>4. W czempionacie mogą brać</w:t>
      </w:r>
      <w:r w:rsidRPr="005B2293">
        <w:t xml:space="preserve"> udział klacze urodzone w Polsce wpisane, bądź kwalifikujące się do wpisu  do działu głównego  księgi  koni rasy wielkopolskiej lub polski koń szlach</w:t>
      </w:r>
      <w:r>
        <w:t>etny półkrwi, zarejestrowane w Centralnym Rejestrze K</w:t>
      </w:r>
      <w:r w:rsidRPr="005B2293">
        <w:t>oniowatych P</w:t>
      </w:r>
      <w:r>
        <w:t xml:space="preserve">olskiego </w:t>
      </w:r>
      <w:r w:rsidRPr="005B2293">
        <w:t>Z</w:t>
      </w:r>
      <w:r>
        <w:t xml:space="preserve">wiązku </w:t>
      </w:r>
      <w:r w:rsidRPr="005B2293">
        <w:t>H</w:t>
      </w:r>
      <w:r>
        <w:t xml:space="preserve">odowców </w:t>
      </w:r>
      <w:r w:rsidRPr="005B2293">
        <w:t>K</w:t>
      </w:r>
      <w:r>
        <w:t>oni</w:t>
      </w:r>
      <w:r w:rsidRPr="005B2293">
        <w:t xml:space="preserve">. </w:t>
      </w:r>
    </w:p>
    <w:p w:rsidR="00513A4D" w:rsidRDefault="00513A4D" w:rsidP="00513A4D">
      <w:pPr>
        <w:ind w:firstLine="708"/>
        <w:jc w:val="both"/>
      </w:pPr>
    </w:p>
    <w:p w:rsidR="00513A4D" w:rsidRDefault="00513A4D" w:rsidP="00513A4D">
      <w:pPr>
        <w:jc w:val="both"/>
      </w:pPr>
      <w:r>
        <w:t xml:space="preserve">5. Organizator powołuje Komisję oceny w składzie 3  osobowym.  </w:t>
      </w:r>
      <w:r w:rsidRPr="000368EA">
        <w:t>Członkowie Komisji pracują n</w:t>
      </w:r>
      <w:r>
        <w:t>iezależnie podając</w:t>
      </w:r>
      <w:r w:rsidRPr="000368EA">
        <w:t xml:space="preserve"> składowe oceny</w:t>
      </w:r>
      <w:r>
        <w:t xml:space="preserve"> danej klaczy, z których wyliczana jest średnia. Po zakończeniu prac Komisja sporządza protokół i podaje do publicznej wiadomości. Wyniki oceny Komisji są ostateczne i  nie  przewiduje się </w:t>
      </w:r>
      <w:proofErr w:type="spellStart"/>
      <w:r>
        <w:t>odwołań</w:t>
      </w:r>
      <w:proofErr w:type="spellEnd"/>
      <w:r>
        <w:t xml:space="preserve">. </w:t>
      </w:r>
    </w:p>
    <w:p w:rsidR="00513A4D" w:rsidRDefault="00513A4D" w:rsidP="00513A4D">
      <w:pPr>
        <w:jc w:val="both"/>
      </w:pPr>
    </w:p>
    <w:p w:rsidR="00513A4D" w:rsidRPr="005B2293" w:rsidRDefault="00513A4D" w:rsidP="00513A4D">
      <w:pPr>
        <w:jc w:val="both"/>
      </w:pPr>
      <w:r>
        <w:t>6. Komisja ocenia klacze prezentowane</w:t>
      </w:r>
      <w:r w:rsidRPr="00600C99">
        <w:t xml:space="preserve"> w ręku</w:t>
      </w:r>
      <w:r>
        <w:t xml:space="preserve"> na trójkącie w 3 grupach </w:t>
      </w:r>
      <w:r w:rsidRPr="005B2293">
        <w:t xml:space="preserve">: </w:t>
      </w:r>
    </w:p>
    <w:p w:rsidR="00513A4D" w:rsidRPr="005B2293" w:rsidRDefault="00513A4D" w:rsidP="00513A4D">
      <w:pPr>
        <w:numPr>
          <w:ilvl w:val="0"/>
          <w:numId w:val="2"/>
        </w:numPr>
        <w:jc w:val="both"/>
      </w:pPr>
      <w:r>
        <w:t xml:space="preserve"> grupa I - </w:t>
      </w:r>
      <w:r w:rsidRPr="005B2293">
        <w:t>klacze dwuletnie,</w:t>
      </w:r>
    </w:p>
    <w:p w:rsidR="00513A4D" w:rsidRPr="005B2293" w:rsidRDefault="00513A4D" w:rsidP="00513A4D">
      <w:pPr>
        <w:numPr>
          <w:ilvl w:val="0"/>
          <w:numId w:val="2"/>
        </w:numPr>
        <w:jc w:val="both"/>
      </w:pPr>
      <w:r>
        <w:t xml:space="preserve"> grupa II -  </w:t>
      </w:r>
      <w:r w:rsidRPr="005B2293">
        <w:t>klacze trzy- i czteroletnie,</w:t>
      </w:r>
    </w:p>
    <w:p w:rsidR="00513A4D" w:rsidRDefault="00513A4D" w:rsidP="00513A4D">
      <w:pPr>
        <w:numPr>
          <w:ilvl w:val="0"/>
          <w:numId w:val="2"/>
        </w:numPr>
        <w:jc w:val="both"/>
      </w:pPr>
      <w:r>
        <w:t xml:space="preserve"> grupa III - </w:t>
      </w:r>
      <w:r w:rsidRPr="005B2293">
        <w:t xml:space="preserve"> pięcioletnie i starsze (max. do 15 lat) </w:t>
      </w:r>
      <w:r>
        <w:t>.</w:t>
      </w:r>
    </w:p>
    <w:p w:rsidR="00513A4D" w:rsidRDefault="00513A4D" w:rsidP="00513A4D">
      <w:pPr>
        <w:pStyle w:val="Nagwek2"/>
        <w:jc w:val="both"/>
        <w:rPr>
          <w:rStyle w:val="Pogrubienie"/>
          <w:sz w:val="24"/>
          <w:szCs w:val="24"/>
        </w:rPr>
      </w:pPr>
      <w:r w:rsidRPr="000368EA">
        <w:rPr>
          <w:rStyle w:val="Pogrubienie"/>
          <w:sz w:val="24"/>
          <w:szCs w:val="24"/>
        </w:rPr>
        <w:t xml:space="preserve">Warunkiem </w:t>
      </w:r>
      <w:r>
        <w:rPr>
          <w:rStyle w:val="Pogrubienie"/>
          <w:sz w:val="24"/>
          <w:szCs w:val="24"/>
        </w:rPr>
        <w:t>rozegrania czempionatu  jest zgłoszenie uczestnictwa min. 5</w:t>
      </w:r>
      <w:r w:rsidRPr="000368EA">
        <w:rPr>
          <w:rStyle w:val="Pogrubienie"/>
          <w:sz w:val="24"/>
          <w:szCs w:val="24"/>
        </w:rPr>
        <w:t> klaczy w</w:t>
      </w:r>
      <w:r>
        <w:rPr>
          <w:rStyle w:val="Pogrubienie"/>
          <w:sz w:val="24"/>
          <w:szCs w:val="24"/>
        </w:rPr>
        <w:t xml:space="preserve"> każdej</w:t>
      </w:r>
      <w:r w:rsidRPr="000368EA">
        <w:rPr>
          <w:rStyle w:val="Pogrubienie"/>
          <w:sz w:val="24"/>
          <w:szCs w:val="24"/>
        </w:rPr>
        <w:t> grupie.</w:t>
      </w:r>
    </w:p>
    <w:p w:rsidR="00513A4D" w:rsidRDefault="00513A4D" w:rsidP="00513A4D">
      <w:pPr>
        <w:jc w:val="both"/>
      </w:pPr>
      <w:r>
        <w:rPr>
          <w:rStyle w:val="Pogrubienie"/>
        </w:rPr>
        <w:t xml:space="preserve">7.  </w:t>
      </w:r>
      <w:r>
        <w:t>Komisja stosuje ocenę  od 1 do 10 pkt z dokładnością do 0,5 pkt.  (max 50 pkt) następujących elementów :</w:t>
      </w:r>
    </w:p>
    <w:p w:rsidR="00513A4D" w:rsidRDefault="00513A4D" w:rsidP="00513A4D">
      <w:pPr>
        <w:ind w:firstLine="708"/>
        <w:jc w:val="both"/>
      </w:pPr>
    </w:p>
    <w:p w:rsidR="00513A4D" w:rsidRDefault="00513A4D" w:rsidP="00513A4D">
      <w:pPr>
        <w:numPr>
          <w:ilvl w:val="0"/>
          <w:numId w:val="3"/>
        </w:numPr>
        <w:jc w:val="both"/>
      </w:pPr>
      <w:r>
        <w:t xml:space="preserve">typ    </w:t>
      </w:r>
    </w:p>
    <w:p w:rsidR="00513A4D" w:rsidRDefault="00513A4D" w:rsidP="00513A4D">
      <w:pPr>
        <w:numPr>
          <w:ilvl w:val="0"/>
          <w:numId w:val="3"/>
        </w:numPr>
        <w:jc w:val="both"/>
      </w:pPr>
      <w:r>
        <w:t xml:space="preserve">pokrój </w:t>
      </w:r>
    </w:p>
    <w:p w:rsidR="00513A4D" w:rsidRDefault="00513A4D" w:rsidP="00513A4D">
      <w:pPr>
        <w:numPr>
          <w:ilvl w:val="0"/>
          <w:numId w:val="3"/>
        </w:numPr>
        <w:jc w:val="both"/>
      </w:pPr>
      <w:r>
        <w:t xml:space="preserve">stęp   </w:t>
      </w:r>
    </w:p>
    <w:p w:rsidR="00513A4D" w:rsidRDefault="00513A4D" w:rsidP="00513A4D">
      <w:pPr>
        <w:numPr>
          <w:ilvl w:val="0"/>
          <w:numId w:val="3"/>
        </w:numPr>
        <w:jc w:val="both"/>
      </w:pPr>
      <w:r>
        <w:t xml:space="preserve">kłus  </w:t>
      </w:r>
    </w:p>
    <w:p w:rsidR="00513A4D" w:rsidRDefault="00513A4D" w:rsidP="00513A4D">
      <w:pPr>
        <w:numPr>
          <w:ilvl w:val="0"/>
          <w:numId w:val="3"/>
        </w:numPr>
        <w:jc w:val="both"/>
      </w:pPr>
      <w:r>
        <w:t xml:space="preserve">kondycja, pielęgnacja, przygotowanie do wystawy </w:t>
      </w:r>
    </w:p>
    <w:p w:rsidR="00513A4D" w:rsidRDefault="00513A4D" w:rsidP="00513A4D">
      <w:pPr>
        <w:pStyle w:val="Nagwek2"/>
        <w:jc w:val="both"/>
        <w:rPr>
          <w:b w:val="0"/>
          <w:sz w:val="24"/>
          <w:szCs w:val="24"/>
        </w:rPr>
      </w:pPr>
      <w:r w:rsidRPr="00600C99">
        <w:rPr>
          <w:b w:val="0"/>
          <w:sz w:val="24"/>
          <w:szCs w:val="24"/>
        </w:rPr>
        <w:t>W przypadku uzyskania takiej samej liczby punktów elementem decydującym o </w:t>
      </w:r>
      <w:r>
        <w:rPr>
          <w:b w:val="0"/>
          <w:sz w:val="24"/>
          <w:szCs w:val="24"/>
        </w:rPr>
        <w:t>zajęciu lokaty jest w kolejność</w:t>
      </w:r>
      <w:r w:rsidRPr="00600C99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typ;</w:t>
      </w:r>
      <w:r w:rsidRPr="00600C99">
        <w:rPr>
          <w:b w:val="0"/>
          <w:sz w:val="24"/>
          <w:szCs w:val="24"/>
        </w:rPr>
        <w:t xml:space="preserve"> budowa</w:t>
      </w:r>
      <w:r>
        <w:rPr>
          <w:b w:val="0"/>
          <w:sz w:val="24"/>
          <w:szCs w:val="24"/>
        </w:rPr>
        <w:t>;</w:t>
      </w:r>
      <w:r w:rsidRPr="00600C99">
        <w:rPr>
          <w:b w:val="0"/>
          <w:sz w:val="24"/>
          <w:szCs w:val="24"/>
        </w:rPr>
        <w:t xml:space="preserve"> kłus</w:t>
      </w:r>
      <w:r>
        <w:rPr>
          <w:b w:val="0"/>
          <w:sz w:val="24"/>
          <w:szCs w:val="24"/>
        </w:rPr>
        <w:t>;</w:t>
      </w:r>
      <w:r w:rsidRPr="00600C99">
        <w:rPr>
          <w:b w:val="0"/>
          <w:sz w:val="24"/>
          <w:szCs w:val="24"/>
        </w:rPr>
        <w:t xml:space="preserve"> stęp</w:t>
      </w:r>
      <w:r>
        <w:rPr>
          <w:b w:val="0"/>
          <w:sz w:val="24"/>
          <w:szCs w:val="24"/>
        </w:rPr>
        <w:t>; kondycja; pielęgnacja,</w:t>
      </w:r>
      <w:r w:rsidRPr="00600C99">
        <w:rPr>
          <w:b w:val="0"/>
          <w:sz w:val="24"/>
          <w:szCs w:val="24"/>
        </w:rPr>
        <w:t xml:space="preserve"> przygotowanie do wystawy. </w:t>
      </w:r>
    </w:p>
    <w:p w:rsidR="00513A4D" w:rsidRPr="00051216" w:rsidRDefault="00513A4D" w:rsidP="00513A4D">
      <w:pPr>
        <w:jc w:val="both"/>
      </w:pPr>
      <w:r w:rsidRPr="004B015B">
        <w:lastRenderedPageBreak/>
        <w:t>8.  Spośród</w:t>
      </w:r>
      <w:r>
        <w:t xml:space="preserve"> dwóch najwyżej sklasyfikowanych</w:t>
      </w:r>
      <w:r w:rsidRPr="00600C99">
        <w:t xml:space="preserve"> klaczy w każdej grupie</w:t>
      </w:r>
      <w:r>
        <w:t>,</w:t>
      </w:r>
      <w:r w:rsidRPr="00600C99">
        <w:t xml:space="preserve"> bez względu na uzyskany</w:t>
      </w:r>
      <w:r>
        <w:t xml:space="preserve"> wcześniej</w:t>
      </w:r>
      <w:r w:rsidRPr="00600C99">
        <w:t xml:space="preserve"> wynik punktowy</w:t>
      </w:r>
      <w:r>
        <w:t>,</w:t>
      </w:r>
      <w:r w:rsidRPr="00600C99">
        <w:t xml:space="preserve"> </w:t>
      </w:r>
      <w:r>
        <w:t xml:space="preserve">Komisja przez wskazanie wybiera </w:t>
      </w:r>
      <w:proofErr w:type="spellStart"/>
      <w:r>
        <w:t>superczempionkę</w:t>
      </w:r>
      <w:proofErr w:type="spellEnd"/>
      <w:r>
        <w:t xml:space="preserve"> wystawy</w:t>
      </w:r>
      <w:r w:rsidRPr="00600C99">
        <w:t xml:space="preserve">. </w:t>
      </w:r>
    </w:p>
    <w:p w:rsidR="00513A4D" w:rsidRPr="00600C99" w:rsidRDefault="00513A4D" w:rsidP="00513A4D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600C9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Organizator przewiduje nagrody finansowe i honorowe dla czołówki klasyfikacji w każdej grupie oraz dla </w:t>
      </w:r>
      <w:proofErr w:type="spellStart"/>
      <w:r>
        <w:rPr>
          <w:b w:val="0"/>
          <w:sz w:val="24"/>
          <w:szCs w:val="24"/>
        </w:rPr>
        <w:t>superczempionki</w:t>
      </w:r>
      <w:proofErr w:type="spellEnd"/>
      <w:r>
        <w:rPr>
          <w:b w:val="0"/>
          <w:sz w:val="24"/>
          <w:szCs w:val="24"/>
        </w:rPr>
        <w:t xml:space="preserve"> wystawy</w:t>
      </w:r>
      <w:r w:rsidRPr="00600C99">
        <w:rPr>
          <w:b w:val="0"/>
          <w:sz w:val="24"/>
          <w:szCs w:val="24"/>
        </w:rPr>
        <w:t xml:space="preserve">. Wszystkie wystawione klacze otrzymują </w:t>
      </w:r>
      <w:proofErr w:type="spellStart"/>
      <w:r w:rsidRPr="00600C99">
        <w:rPr>
          <w:b w:val="0"/>
          <w:sz w:val="24"/>
          <w:szCs w:val="24"/>
        </w:rPr>
        <w:t>flo</w:t>
      </w:r>
      <w:proofErr w:type="spellEnd"/>
      <w:r w:rsidRPr="00600C99">
        <w:rPr>
          <w:b w:val="0"/>
          <w:sz w:val="24"/>
          <w:szCs w:val="24"/>
        </w:rPr>
        <w:t>, a trzy najwyżej ocenione  w każdej grupie puchary i</w:t>
      </w:r>
      <w:r>
        <w:rPr>
          <w:b w:val="0"/>
          <w:sz w:val="24"/>
          <w:szCs w:val="24"/>
        </w:rPr>
        <w:t xml:space="preserve"> odpowiednio</w:t>
      </w:r>
      <w:r w:rsidRPr="00600C99">
        <w:rPr>
          <w:b w:val="0"/>
          <w:sz w:val="24"/>
          <w:szCs w:val="24"/>
        </w:rPr>
        <w:t> tytuły czempionki, I vice czempionki , II vice czempionki</w:t>
      </w:r>
      <w:r>
        <w:rPr>
          <w:b w:val="0"/>
          <w:sz w:val="24"/>
          <w:szCs w:val="24"/>
        </w:rPr>
        <w:t>.</w:t>
      </w:r>
    </w:p>
    <w:p w:rsidR="00513A4D" w:rsidRPr="00600C99" w:rsidRDefault="00513A4D" w:rsidP="00513A4D">
      <w:pPr>
        <w:spacing w:before="100" w:beforeAutospacing="1" w:after="100" w:afterAutospacing="1"/>
        <w:jc w:val="both"/>
      </w:pPr>
      <w:r>
        <w:t xml:space="preserve">10.  </w:t>
      </w:r>
      <w:r w:rsidRPr="00600C99">
        <w:t>K</w:t>
      </w:r>
      <w:r>
        <w:t>lacze biorące udział w C</w:t>
      </w:r>
      <w:r w:rsidRPr="00600C99">
        <w:t>zempionacie muszą</w:t>
      </w:r>
      <w:r>
        <w:t xml:space="preserve"> posiadać paszport hodowlany z adnotacją o aktualnym szczepieniu przeciwko grypie</w:t>
      </w:r>
      <w:r w:rsidRPr="00600C99">
        <w:t>.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 xml:space="preserve">11. </w:t>
      </w:r>
      <w:r w:rsidRPr="000368EA">
        <w:t>Wszystkich wystawców obowiązuje schludny ubiór odpowiedni przy prezentacji koni oraz regulamin panujący na te</w:t>
      </w:r>
      <w:r>
        <w:t>renie Stadniny Koni w Rzecznej.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 xml:space="preserve">12. Wystawca jest zobowiązany do terminowego doprowadzenia klaczy przed Komisję i do jej prezentacji. Klacze należy dowieść na miejsce wystawy najpóźniej na godzinę przed jej rozpoczęciem. </w:t>
      </w:r>
    </w:p>
    <w:p w:rsidR="00513A4D" w:rsidRDefault="00513A4D" w:rsidP="00513A4D">
      <w:pPr>
        <w:spacing w:before="100" w:beforeAutospacing="1" w:after="100" w:afterAutospacing="1"/>
        <w:jc w:val="both"/>
      </w:pPr>
      <w:r>
        <w:t xml:space="preserve">13. Opłata organizacyjna </w:t>
      </w:r>
      <w:r w:rsidRPr="000368EA">
        <w:t>1</w:t>
      </w:r>
      <w:r>
        <w:t>00 zł płatne na miejscu, w biurze  przed rozpoczęciem Czempionatu. Istnieje możliwość</w:t>
      </w:r>
      <w:r w:rsidRPr="000368EA">
        <w:t xml:space="preserve"> wynajęcia boksu</w:t>
      </w:r>
      <w:r>
        <w:t xml:space="preserve"> koszt 50 zł.</w:t>
      </w:r>
      <w:r w:rsidRPr="000368EA">
        <w:t>( liczba boksów ograniczona). Organizator zapewnia słomę i siano.</w:t>
      </w:r>
      <w:r>
        <w:t xml:space="preserve"> </w:t>
      </w:r>
      <w:r w:rsidRPr="000368EA">
        <w:t xml:space="preserve">Rezerwacja boksu droga mailową: </w:t>
      </w:r>
      <w:r w:rsidRPr="000368EA">
        <w:rPr>
          <w:b/>
        </w:rPr>
        <w:t>hodowla@rzeczna.pl</w:t>
      </w:r>
      <w:r w:rsidRPr="000368EA">
        <w:t xml:space="preserve"> lub pod nr tel. </w:t>
      </w:r>
      <w:r>
        <w:br/>
      </w:r>
      <w:r>
        <w:rPr>
          <w:b/>
        </w:rPr>
        <w:t>697 07</w:t>
      </w:r>
      <w:r w:rsidRPr="000368EA">
        <w:rPr>
          <w:b/>
        </w:rPr>
        <w:t>9</w:t>
      </w:r>
      <w:r>
        <w:rPr>
          <w:b/>
        </w:rPr>
        <w:t> 9</w:t>
      </w:r>
      <w:r w:rsidRPr="000368EA">
        <w:rPr>
          <w:b/>
        </w:rPr>
        <w:t>98</w:t>
      </w:r>
      <w:r>
        <w:rPr>
          <w:b/>
        </w:rPr>
        <w:t>.</w:t>
      </w:r>
    </w:p>
    <w:p w:rsidR="00513A4D" w:rsidRPr="000368EA" w:rsidRDefault="00513A4D" w:rsidP="00513A4D">
      <w:pPr>
        <w:spacing w:before="100" w:beforeAutospacing="1" w:after="100" w:afterAutospacing="1"/>
        <w:jc w:val="both"/>
      </w:pPr>
      <w:r>
        <w:t xml:space="preserve">14. </w:t>
      </w:r>
      <w:r w:rsidRPr="000368EA">
        <w:t>Organizatorzy Czempionatu nie zwracają kosztów dojazdu, ubezpieczenia koni oraz nie odpowiadają za ewentualne wypadki i szkody materialne pow</w:t>
      </w:r>
      <w:r>
        <w:t>stałe w czasie transportu koni i w</w:t>
      </w:r>
      <w:r w:rsidRPr="000368EA">
        <w:t xml:space="preserve"> czasie trwania imprezy.</w:t>
      </w:r>
    </w:p>
    <w:p w:rsidR="00513A4D" w:rsidRPr="000368EA" w:rsidRDefault="00513A4D" w:rsidP="00513A4D">
      <w:pPr>
        <w:spacing w:before="100" w:beforeAutospacing="1" w:after="100" w:afterAutospacing="1"/>
        <w:jc w:val="both"/>
        <w:rPr>
          <w:b/>
        </w:rPr>
      </w:pPr>
    </w:p>
    <w:p w:rsidR="00513A4D" w:rsidRPr="00224854" w:rsidRDefault="00513A4D" w:rsidP="00513A4D">
      <w:pPr>
        <w:spacing w:before="100" w:beforeAutospacing="1" w:after="100" w:afterAutospacing="1"/>
        <w:jc w:val="center"/>
        <w:rPr>
          <w:b/>
          <w:i/>
        </w:rPr>
      </w:pPr>
      <w:r w:rsidRPr="00224854">
        <w:rPr>
          <w:b/>
          <w:i/>
        </w:rPr>
        <w:t>Serdecznie zapraszamy!</w:t>
      </w:r>
    </w:p>
    <w:p w:rsidR="00513A4D" w:rsidRPr="000368EA" w:rsidRDefault="00513A4D" w:rsidP="00513A4D">
      <w:pPr>
        <w:jc w:val="both"/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513A4D" w:rsidRDefault="00513A4D" w:rsidP="00513A4D">
      <w:pPr>
        <w:pStyle w:val="Nagwek1"/>
        <w:jc w:val="both"/>
        <w:rPr>
          <w:sz w:val="24"/>
          <w:szCs w:val="24"/>
        </w:rPr>
      </w:pPr>
    </w:p>
    <w:p w:rsidR="00BF2771" w:rsidRDefault="00BF2771" w:rsidP="00513A4D">
      <w:pPr>
        <w:pStyle w:val="Nagwek1"/>
        <w:jc w:val="both"/>
        <w:rPr>
          <w:sz w:val="24"/>
          <w:szCs w:val="24"/>
        </w:rPr>
      </w:pPr>
    </w:p>
    <w:p w:rsidR="00BF2771" w:rsidRDefault="00BF2771" w:rsidP="00513A4D">
      <w:pPr>
        <w:pStyle w:val="Nagwek1"/>
        <w:jc w:val="both"/>
        <w:rPr>
          <w:sz w:val="24"/>
          <w:szCs w:val="24"/>
        </w:rPr>
      </w:pPr>
    </w:p>
    <w:p w:rsidR="00BF2771" w:rsidRDefault="00BF2771" w:rsidP="00513A4D">
      <w:pPr>
        <w:pStyle w:val="Nagwek1"/>
        <w:jc w:val="both"/>
        <w:rPr>
          <w:sz w:val="24"/>
          <w:szCs w:val="24"/>
        </w:rPr>
      </w:pPr>
      <w:bookmarkStart w:id="0" w:name="_GoBack"/>
    </w:p>
    <w:p w:rsidR="00BF2771" w:rsidRDefault="00BF2771" w:rsidP="00513A4D">
      <w:pPr>
        <w:pStyle w:val="Nagwek1"/>
        <w:jc w:val="both"/>
        <w:rPr>
          <w:sz w:val="24"/>
          <w:szCs w:val="24"/>
        </w:rPr>
      </w:pPr>
    </w:p>
    <w:p w:rsidR="00BF2771" w:rsidRDefault="00BF2771" w:rsidP="00513A4D">
      <w:pPr>
        <w:pStyle w:val="Nagwek1"/>
        <w:jc w:val="both"/>
        <w:rPr>
          <w:sz w:val="24"/>
          <w:szCs w:val="24"/>
        </w:rPr>
      </w:pPr>
    </w:p>
    <w:p w:rsidR="00513A4D" w:rsidRPr="007671BE" w:rsidRDefault="00513A4D" w:rsidP="00513A4D">
      <w:pPr>
        <w:pStyle w:val="Nagwek1"/>
        <w:jc w:val="center"/>
        <w:rPr>
          <w:i/>
          <w:sz w:val="28"/>
          <w:szCs w:val="28"/>
        </w:rPr>
      </w:pPr>
      <w:r w:rsidRPr="007671BE">
        <w:rPr>
          <w:i/>
          <w:sz w:val="28"/>
          <w:szCs w:val="28"/>
        </w:rPr>
        <w:t>II Warmińsko-Mazurski Czempionat</w:t>
      </w:r>
    </w:p>
    <w:p w:rsidR="00513A4D" w:rsidRDefault="00513A4D" w:rsidP="00513A4D">
      <w:pPr>
        <w:pStyle w:val="Nagwek1"/>
        <w:jc w:val="center"/>
        <w:rPr>
          <w:i/>
          <w:sz w:val="28"/>
          <w:szCs w:val="28"/>
        </w:rPr>
      </w:pPr>
      <w:r w:rsidRPr="007671BE">
        <w:rPr>
          <w:i/>
          <w:sz w:val="28"/>
          <w:szCs w:val="28"/>
        </w:rPr>
        <w:t>Klaczy Hodowlanych Koni Ras Szlachetnych</w:t>
      </w:r>
    </w:p>
    <w:p w:rsidR="00513A4D" w:rsidRPr="007671BE" w:rsidRDefault="00513A4D" w:rsidP="00513A4D">
      <w:pPr>
        <w:pStyle w:val="Nagwek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14.09.2019r. Rzeczna</w:t>
      </w: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</w:p>
    <w:p w:rsidR="00513A4D" w:rsidRPr="007671BE" w:rsidRDefault="00513A4D" w:rsidP="00513A4D">
      <w:pPr>
        <w:pStyle w:val="Nagwek1"/>
        <w:jc w:val="center"/>
        <w:rPr>
          <w:sz w:val="24"/>
          <w:szCs w:val="24"/>
          <w:u w:val="single"/>
        </w:rPr>
      </w:pPr>
      <w:r w:rsidRPr="007671BE">
        <w:rPr>
          <w:sz w:val="24"/>
          <w:szCs w:val="24"/>
          <w:u w:val="single"/>
        </w:rPr>
        <w:t>ZGŁOSZENIE KLACZY</w:t>
      </w: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</w:p>
    <w:p w:rsidR="00513A4D" w:rsidRDefault="00513A4D" w:rsidP="00513A4D">
      <w:pPr>
        <w:pStyle w:val="Nagwek1"/>
        <w:jc w:val="center"/>
        <w:rPr>
          <w:sz w:val="24"/>
          <w:szCs w:val="24"/>
        </w:rPr>
      </w:pPr>
    </w:p>
    <w:p w:rsidR="00513A4D" w:rsidRPr="007671BE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 w:rsidRPr="007671BE">
        <w:rPr>
          <w:b w:val="0"/>
          <w:sz w:val="32"/>
          <w:szCs w:val="32"/>
        </w:rPr>
        <w:t>Nazwa……………………………………………………….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 w:rsidRPr="007671BE">
        <w:rPr>
          <w:b w:val="0"/>
          <w:sz w:val="32"/>
          <w:szCs w:val="32"/>
        </w:rPr>
        <w:t>Data urodzenia………………………………………………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Maść…………………………………………………………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Rasa…………………………………………………………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Hodowca…………………………………………………….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Właściciel……………………………………………………</w:t>
      </w:r>
    </w:p>
    <w:p w:rsid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Nr paszportu klaczy…………………………………………</w:t>
      </w:r>
    </w:p>
    <w:p w:rsidR="007548C8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Ojciec (ksero rodowodu)…………………………………</w:t>
      </w:r>
      <w:r>
        <w:rPr>
          <w:b w:val="0"/>
          <w:sz w:val="32"/>
          <w:szCs w:val="32"/>
        </w:rPr>
        <w:t>…</w:t>
      </w:r>
    </w:p>
    <w:p w:rsidR="00513A4D" w:rsidRPr="00513A4D" w:rsidRDefault="00513A4D" w:rsidP="00513A4D">
      <w:pPr>
        <w:pStyle w:val="Nagwek1"/>
        <w:numPr>
          <w:ilvl w:val="0"/>
          <w:numId w:val="4"/>
        </w:num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Matka (ksero rodowodu)…………………………………….</w:t>
      </w:r>
      <w:bookmarkEnd w:id="0"/>
    </w:p>
    <w:sectPr w:rsidR="00513A4D" w:rsidRPr="0051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865"/>
    <w:multiLevelType w:val="hybridMultilevel"/>
    <w:tmpl w:val="F92229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A8F4F87"/>
    <w:multiLevelType w:val="hybridMultilevel"/>
    <w:tmpl w:val="4EF0A16E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727839C6"/>
    <w:multiLevelType w:val="hybridMultilevel"/>
    <w:tmpl w:val="CEE818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4997159"/>
    <w:multiLevelType w:val="hybridMultilevel"/>
    <w:tmpl w:val="7DC6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4"/>
    <w:rsid w:val="00513A4D"/>
    <w:rsid w:val="007548C8"/>
    <w:rsid w:val="00BD38E4"/>
    <w:rsid w:val="00B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57DC-FBA6-47E8-9697-26DE1C8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13A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513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A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A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13A4D"/>
    <w:rPr>
      <w:b/>
      <w:bCs/>
    </w:rPr>
  </w:style>
  <w:style w:type="character" w:styleId="Hipercze">
    <w:name w:val="Hyperlink"/>
    <w:rsid w:val="00513A4D"/>
    <w:rPr>
      <w:color w:val="0000FF"/>
      <w:u w:val="single"/>
    </w:rPr>
  </w:style>
  <w:style w:type="character" w:styleId="Uwydatnienie">
    <w:name w:val="Emphasis"/>
    <w:qFormat/>
    <w:rsid w:val="00513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nie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Domrzała</dc:creator>
  <cp:keywords/>
  <dc:description/>
  <cp:lastModifiedBy>Adam Domrzała</cp:lastModifiedBy>
  <cp:revision>3</cp:revision>
  <dcterms:created xsi:type="dcterms:W3CDTF">2019-09-06T06:44:00Z</dcterms:created>
  <dcterms:modified xsi:type="dcterms:W3CDTF">2019-09-06T06:54:00Z</dcterms:modified>
</cp:coreProperties>
</file>